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sz w:val="32"/>
          <w:szCs w:val="44"/>
          <w:lang w:val="en-US" w:eastAsia="zh-CN"/>
        </w:rPr>
      </w:pPr>
      <w:r>
        <w:rPr>
          <w:rFonts w:hint="eastAsia" w:ascii="黑体" w:hAnsi="黑体" w:eastAsia="黑体" w:cs="黑体"/>
          <w:bCs/>
          <w:sz w:val="32"/>
          <w:szCs w:val="44"/>
        </w:rPr>
        <w:t>附件</w:t>
      </w:r>
      <w:r>
        <w:rPr>
          <w:rFonts w:hint="eastAsia" w:ascii="黑体" w:hAnsi="黑体" w:eastAsia="黑体" w:cs="黑体"/>
          <w:bCs/>
          <w:sz w:val="32"/>
          <w:szCs w:val="44"/>
          <w:lang w:val="en-US" w:eastAsia="zh-CN"/>
        </w:rPr>
        <w:t>1</w:t>
      </w:r>
    </w:p>
    <w:p>
      <w:pPr>
        <w:adjustRightInd w:val="0"/>
        <w:snapToGrid w:val="0"/>
        <w:spacing w:line="720" w:lineRule="exact"/>
        <w:jc w:val="center"/>
        <w:rPr>
          <w:rFonts w:hint="default" w:ascii="方正小标宋简体" w:hAnsi="方正小标宋简体" w:eastAsia="方正小标宋简体" w:cs="方正小标宋简体"/>
          <w:sz w:val="24"/>
          <w:szCs w:val="24"/>
          <w:highlight w:val="none"/>
          <w:lang w:val="en-US" w:eastAsia="zh-CN"/>
        </w:rPr>
      </w:pPr>
      <w:r>
        <w:rPr>
          <w:rFonts w:hint="eastAsia" w:ascii="方正小标宋简体" w:hAnsi="方正小标宋简体" w:eastAsia="方正小标宋简体" w:cs="方正小标宋简体"/>
          <w:sz w:val="24"/>
          <w:szCs w:val="24"/>
          <w:highlight w:val="none"/>
          <w:lang w:val="en-US" w:eastAsia="zh-CN"/>
        </w:rPr>
        <w:t>华南农业大学外国语学院第十七届学生会委员会委员候选人推荐办法</w:t>
      </w:r>
    </w:p>
    <w:p>
      <w:pPr>
        <w:snapToGrid w:val="0"/>
        <w:spacing w:line="360" w:lineRule="auto"/>
        <w:ind w:firstLine="640" w:firstLineChars="200"/>
        <w:rPr>
          <w:rFonts w:hint="eastAsia" w:ascii="仿宋_GB2312" w:hAnsi="仿宋" w:eastAsia="仿宋_GB2312"/>
          <w:sz w:val="32"/>
          <w:szCs w:val="32"/>
        </w:rPr>
      </w:pPr>
    </w:p>
    <w:p>
      <w:pPr>
        <w:keepNext w:val="0"/>
        <w:keepLines w:val="0"/>
        <w:pageBreakBefore w:val="0"/>
        <w:kinsoku/>
        <w:wordWrap/>
        <w:overflowPunct/>
        <w:topLinePunct w:val="0"/>
        <w:autoSpaceDE/>
        <w:autoSpaceDN/>
        <w:bidi w:val="0"/>
        <w:adjustRightInd/>
        <w:snapToGrid w:val="0"/>
        <w:spacing w:line="560" w:lineRule="exact"/>
        <w:ind w:left="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为做好新一届学生会委员会委员候选人的协商推荐工作，现对华南农业大学外国语学院第</w:t>
      </w:r>
      <w:r>
        <w:rPr>
          <w:rFonts w:hint="eastAsia" w:ascii="仿宋_GB2312" w:hAnsi="仿宋" w:eastAsia="仿宋_GB2312"/>
          <w:sz w:val="32"/>
          <w:szCs w:val="32"/>
          <w:lang w:val="en-US" w:eastAsia="zh-CN"/>
        </w:rPr>
        <w:t>十七</w:t>
      </w:r>
      <w:r>
        <w:rPr>
          <w:rFonts w:hint="eastAsia" w:ascii="仿宋_GB2312" w:hAnsi="仿宋" w:eastAsia="仿宋_GB2312"/>
          <w:sz w:val="32"/>
          <w:szCs w:val="32"/>
        </w:rPr>
        <w:t>届学生会委员会委员的组成及推荐办法提出如下意见：</w:t>
      </w:r>
    </w:p>
    <w:p>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_GB2312" w:hAnsi="仿宋" w:eastAsia="仿宋_GB2312"/>
          <w:b/>
          <w:bCs/>
          <w:sz w:val="32"/>
          <w:szCs w:val="32"/>
        </w:rPr>
      </w:pPr>
      <w:r>
        <w:rPr>
          <w:rFonts w:hint="eastAsia" w:ascii="仿宋_GB2312" w:hAnsi="仿宋" w:eastAsia="仿宋_GB2312"/>
          <w:b/>
          <w:bCs/>
          <w:sz w:val="32"/>
          <w:szCs w:val="32"/>
          <w:lang w:eastAsia="zh-CN"/>
        </w:rPr>
        <w:t>一</w:t>
      </w:r>
      <w:r>
        <w:rPr>
          <w:rFonts w:hint="eastAsia" w:ascii="仿宋_GB2312" w:hAnsi="仿宋" w:eastAsia="仿宋_GB2312"/>
          <w:b/>
          <w:bCs/>
          <w:sz w:val="32"/>
          <w:szCs w:val="32"/>
        </w:rPr>
        <w:t>、</w:t>
      </w:r>
      <w:r>
        <w:rPr>
          <w:rFonts w:hint="eastAsia" w:ascii="仿宋_GB2312" w:hAnsi="仿宋" w:eastAsia="仿宋_GB2312"/>
          <w:b/>
          <w:bCs/>
          <w:sz w:val="32"/>
          <w:szCs w:val="32"/>
          <w:lang w:eastAsia="zh-CN"/>
        </w:rPr>
        <w:t>学院学生会委员会委员职权</w:t>
      </w:r>
    </w:p>
    <w:p>
      <w:pPr>
        <w:keepNext w:val="0"/>
        <w:keepLines w:val="0"/>
        <w:pageBreakBefore w:val="0"/>
        <w:kinsoku/>
        <w:wordWrap/>
        <w:overflowPunct/>
        <w:topLinePunct w:val="0"/>
        <w:autoSpaceDE/>
        <w:autoSpaceDN/>
        <w:bidi w:val="0"/>
        <w:adjustRightInd/>
        <w:snapToGrid w:val="0"/>
        <w:spacing w:line="560" w:lineRule="exact"/>
        <w:ind w:left="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华南农业大学外国语学院学生会委员会是</w:t>
      </w:r>
      <w:r>
        <w:rPr>
          <w:rFonts w:hint="eastAsia" w:ascii="仿宋_GB2312" w:hAnsi="仿宋" w:eastAsia="仿宋_GB2312"/>
          <w:sz w:val="32"/>
          <w:szCs w:val="32"/>
          <w:lang w:eastAsia="zh-CN"/>
        </w:rPr>
        <w:t>学院</w:t>
      </w:r>
      <w:r>
        <w:rPr>
          <w:rFonts w:hint="eastAsia" w:ascii="仿宋_GB2312" w:hAnsi="仿宋" w:eastAsia="仿宋_GB2312"/>
          <w:sz w:val="32"/>
          <w:szCs w:val="32"/>
        </w:rPr>
        <w:t>学生代表大会的常设机构，在学生代表大会闭会期间，执行代表大会决议，</w:t>
      </w:r>
      <w:r>
        <w:rPr>
          <w:rFonts w:hint="eastAsia" w:ascii="仿宋_GB2312" w:hAnsi="仿宋" w:eastAsia="仿宋_GB2312"/>
          <w:sz w:val="32"/>
          <w:szCs w:val="32"/>
          <w:lang w:eastAsia="zh-CN"/>
        </w:rPr>
        <w:t>参与</w:t>
      </w:r>
      <w:r>
        <w:rPr>
          <w:rFonts w:hint="eastAsia" w:ascii="仿宋_GB2312" w:hAnsi="仿宋" w:eastAsia="仿宋_GB2312"/>
          <w:sz w:val="32"/>
          <w:szCs w:val="32"/>
        </w:rPr>
        <w:t>决定学生会组织</w:t>
      </w:r>
      <w:r>
        <w:rPr>
          <w:rFonts w:hint="eastAsia" w:ascii="仿宋_GB2312" w:hAnsi="仿宋" w:eastAsia="仿宋_GB2312"/>
          <w:sz w:val="32"/>
          <w:szCs w:val="32"/>
          <w:lang w:eastAsia="zh-CN"/>
        </w:rPr>
        <w:t>和学生提案</w:t>
      </w:r>
      <w:r>
        <w:rPr>
          <w:rFonts w:hint="eastAsia" w:ascii="仿宋_GB2312" w:hAnsi="仿宋" w:eastAsia="仿宋_GB2312"/>
          <w:sz w:val="32"/>
          <w:szCs w:val="32"/>
        </w:rPr>
        <w:t>的重大事项，召集学生代表大会，审议和批准学生会主席团的工作报告。学生会委员会委员在学生代表大会中通过提名候选人差额投票选举产生，委员职权行使到下一届</w:t>
      </w:r>
      <w:r>
        <w:rPr>
          <w:rFonts w:hint="eastAsia" w:ascii="仿宋_GB2312" w:hAnsi="仿宋" w:eastAsia="仿宋_GB2312"/>
          <w:sz w:val="32"/>
          <w:szCs w:val="32"/>
          <w:lang w:eastAsia="zh-CN"/>
        </w:rPr>
        <w:t>学院</w:t>
      </w:r>
      <w:r>
        <w:rPr>
          <w:rFonts w:hint="eastAsia" w:ascii="仿宋_GB2312" w:hAnsi="仿宋" w:eastAsia="仿宋_GB2312"/>
          <w:sz w:val="32"/>
          <w:szCs w:val="32"/>
        </w:rPr>
        <w:t>学生会委员会委员</w:t>
      </w:r>
      <w:r>
        <w:rPr>
          <w:rFonts w:hint="eastAsia" w:ascii="仿宋_GB2312" w:hAnsi="仿宋" w:eastAsia="仿宋_GB2312"/>
          <w:sz w:val="32"/>
          <w:szCs w:val="32"/>
          <w:lang w:eastAsia="zh-CN"/>
        </w:rPr>
        <w:t>选举结束</w:t>
      </w:r>
      <w:r>
        <w:rPr>
          <w:rFonts w:hint="eastAsia" w:ascii="仿宋_GB2312" w:hAnsi="仿宋" w:eastAsia="仿宋_GB2312"/>
          <w:sz w:val="32"/>
          <w:szCs w:val="32"/>
        </w:rPr>
        <w:t>为止。</w:t>
      </w:r>
    </w:p>
    <w:p>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_GB2312" w:hAnsi="仿宋" w:eastAsia="仿宋_GB2312"/>
          <w:b/>
          <w:bCs/>
          <w:sz w:val="32"/>
          <w:szCs w:val="32"/>
          <w:lang w:eastAsia="zh-CN"/>
        </w:rPr>
      </w:pPr>
      <w:r>
        <w:rPr>
          <w:rFonts w:hint="eastAsia" w:ascii="仿宋_GB2312" w:hAnsi="仿宋" w:eastAsia="仿宋_GB2312"/>
          <w:b/>
          <w:bCs/>
          <w:sz w:val="32"/>
          <w:szCs w:val="32"/>
          <w:lang w:eastAsia="zh-CN"/>
        </w:rPr>
        <w:t>二、学生会委员会</w:t>
      </w:r>
      <w:r>
        <w:rPr>
          <w:rFonts w:hint="eastAsia" w:ascii="仿宋_GB2312" w:hAnsi="仿宋" w:eastAsia="仿宋_GB2312"/>
          <w:b/>
          <w:bCs/>
          <w:sz w:val="32"/>
          <w:szCs w:val="32"/>
          <w:lang w:val="en-US" w:eastAsia="zh-CN"/>
        </w:rPr>
        <w:t>推选候选委员名额</w:t>
      </w:r>
      <w:r>
        <w:rPr>
          <w:rFonts w:hint="eastAsia" w:ascii="仿宋_GB2312" w:hAnsi="仿宋" w:eastAsia="仿宋_GB2312"/>
          <w:b/>
          <w:bCs/>
          <w:sz w:val="32"/>
          <w:szCs w:val="32"/>
          <w:lang w:eastAsia="zh-CN"/>
        </w:rPr>
        <w:t>及任期</w:t>
      </w:r>
    </w:p>
    <w:p>
      <w:pPr>
        <w:keepNext w:val="0"/>
        <w:keepLines w:val="0"/>
        <w:pageBreakBefore w:val="0"/>
        <w:kinsoku/>
        <w:wordWrap/>
        <w:overflowPunct/>
        <w:topLinePunct w:val="0"/>
        <w:autoSpaceDE/>
        <w:autoSpaceDN/>
        <w:bidi w:val="0"/>
        <w:adjustRightInd/>
        <w:snapToGrid w:val="0"/>
        <w:spacing w:line="560" w:lineRule="exact"/>
        <w:ind w:left="0"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华南农业大学外国语学院第</w:t>
      </w:r>
      <w:r>
        <w:rPr>
          <w:rFonts w:hint="eastAsia" w:ascii="仿宋_GB2312" w:hAnsi="仿宋" w:eastAsia="仿宋_GB2312"/>
          <w:sz w:val="32"/>
          <w:szCs w:val="32"/>
          <w:lang w:val="en-US" w:eastAsia="zh-CN"/>
        </w:rPr>
        <w:t>十七</w:t>
      </w:r>
      <w:r>
        <w:rPr>
          <w:rFonts w:hint="eastAsia" w:ascii="仿宋_GB2312" w:hAnsi="仿宋" w:eastAsia="仿宋_GB2312"/>
          <w:sz w:val="32"/>
          <w:szCs w:val="32"/>
        </w:rPr>
        <w:t>届学生会委员会委员拟由</w:t>
      </w:r>
      <w:r>
        <w:rPr>
          <w:rFonts w:hint="eastAsia" w:ascii="仿宋_GB2312" w:hAnsi="仿宋" w:eastAsia="仿宋_GB2312"/>
          <w:sz w:val="32"/>
          <w:szCs w:val="32"/>
          <w:lang w:val="en-US" w:eastAsia="zh-CN"/>
        </w:rPr>
        <w:t>6</w:t>
      </w:r>
      <w:r>
        <w:rPr>
          <w:rFonts w:hint="eastAsia" w:ascii="仿宋_GB2312" w:hAnsi="仿宋" w:eastAsia="仿宋_GB2312"/>
          <w:sz w:val="32"/>
          <w:szCs w:val="32"/>
        </w:rPr>
        <w:t>人组成</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由学院各年级广大优秀学生代表组成，任期一年并给予聘书。</w:t>
      </w:r>
    </w:p>
    <w:p>
      <w:pPr>
        <w:pStyle w:val="5"/>
        <w:keepNext w:val="0"/>
        <w:keepLines w:val="0"/>
        <w:pageBreakBefore w:val="0"/>
        <w:numPr>
          <w:ilvl w:val="0"/>
          <w:numId w:val="0"/>
        </w:numPr>
        <w:kinsoku/>
        <w:wordWrap/>
        <w:overflowPunct/>
        <w:topLinePunct w:val="0"/>
        <w:autoSpaceDE/>
        <w:autoSpaceDN/>
        <w:bidi w:val="0"/>
        <w:adjustRightInd/>
        <w:snapToGrid w:val="0"/>
        <w:spacing w:line="560" w:lineRule="exact"/>
        <w:textAlignment w:val="auto"/>
        <w:rPr>
          <w:rFonts w:ascii="仿宋_GB2312" w:hAnsi="仿宋" w:eastAsia="仿宋_GB2312"/>
          <w:b/>
          <w:sz w:val="32"/>
          <w:szCs w:val="32"/>
        </w:rPr>
      </w:pPr>
      <w:r>
        <w:rPr>
          <w:rFonts w:hint="eastAsia" w:ascii="仿宋_GB2312" w:hAnsi="仿宋" w:eastAsia="仿宋_GB2312"/>
          <w:b/>
          <w:sz w:val="32"/>
          <w:szCs w:val="32"/>
          <w:lang w:eastAsia="zh-CN"/>
        </w:rPr>
        <w:t>三、</w:t>
      </w:r>
      <w:r>
        <w:rPr>
          <w:rFonts w:hint="eastAsia" w:ascii="仿宋_GB2312" w:hAnsi="仿宋" w:eastAsia="仿宋_GB2312"/>
          <w:b/>
          <w:sz w:val="32"/>
          <w:szCs w:val="32"/>
        </w:rPr>
        <w:t>委员的基本条件</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理想信念坚定。</w:t>
      </w:r>
      <w:r>
        <w:rPr>
          <w:rFonts w:hint="eastAsia" w:ascii="仿宋_GB2312" w:hAnsi="仿宋" w:eastAsia="仿宋_GB2312"/>
          <w:sz w:val="32"/>
          <w:szCs w:val="32"/>
          <w:lang w:eastAsia="zh-CN"/>
        </w:rPr>
        <w:t>系</w:t>
      </w:r>
      <w:r>
        <w:rPr>
          <w:rFonts w:hint="eastAsia" w:ascii="仿宋_GB2312" w:hAnsi="仿宋" w:eastAsia="仿宋_GB2312"/>
          <w:b/>
          <w:bCs/>
          <w:sz w:val="32"/>
          <w:szCs w:val="32"/>
          <w:lang w:eastAsia="zh-CN"/>
        </w:rPr>
        <w:t>中共党员、中共预备党员或共青团员</w:t>
      </w:r>
      <w:r>
        <w:rPr>
          <w:rFonts w:hint="eastAsia" w:ascii="仿宋_GB2312" w:hAnsi="仿宋" w:eastAsia="仿宋_GB2312"/>
          <w:sz w:val="32"/>
          <w:szCs w:val="32"/>
          <w:lang w:eastAsia="zh-CN"/>
        </w:rPr>
        <w:t>，</w:t>
      </w:r>
      <w:r>
        <w:rPr>
          <w:rFonts w:hint="eastAsia" w:ascii="仿宋_GB2312" w:hAnsi="仿宋" w:eastAsia="仿宋_GB2312"/>
          <w:sz w:val="32"/>
          <w:szCs w:val="32"/>
        </w:rPr>
        <w:t>热爱祖国、热爱人民、热爱社会主义。始终保持清醒的政治头脑，明辨是非。</w:t>
      </w:r>
    </w:p>
    <w:p>
      <w:pPr>
        <w:keepNext w:val="0"/>
        <w:keepLines w:val="0"/>
        <w:pageBreakBefore w:val="0"/>
        <w:kinsoku/>
        <w:wordWrap/>
        <w:overflowPunct/>
        <w:topLinePunct w:val="0"/>
        <w:autoSpaceDE/>
        <w:autoSpaceDN/>
        <w:bidi w:val="0"/>
        <w:adjustRightInd/>
        <w:snapToGrid/>
        <w:spacing w:line="560" w:lineRule="exact"/>
        <w:ind w:left="0" w:firstLine="640"/>
        <w:textAlignment w:val="auto"/>
        <w:rPr>
          <w:rFonts w:hint="eastAsia" w:ascii="仿宋_GB2312" w:hAnsi="Calibri" w:eastAsia="仿宋_GB2312" w:cs="Times New Roman"/>
          <w:sz w:val="32"/>
          <w:szCs w:val="20"/>
          <w:lang w:eastAsia="zh-CN"/>
        </w:rPr>
      </w:pPr>
      <w:r>
        <w:rPr>
          <w:rFonts w:hint="eastAsia" w:ascii="仿宋_GB2312" w:hAnsi="Calibri" w:eastAsia="仿宋_GB2312" w:cs="Times New Roman"/>
          <w:sz w:val="32"/>
          <w:szCs w:val="20"/>
          <w:lang w:eastAsia="zh-CN"/>
        </w:rPr>
        <w:t xml:space="preserve">2. 品德优秀。自觉践行社会主义核心价值观, 具备良好的社会公德、个人品德，模范遵纪守法, 无违反校规校纪情况。 </w:t>
      </w:r>
    </w:p>
    <w:p>
      <w:pPr>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rPr>
          <w:rFonts w:hint="eastAsia" w:ascii="仿宋_GB2312" w:hAnsi="Calibri" w:eastAsia="仿宋_GB2312" w:cs="Times New Roman"/>
          <w:sz w:val="32"/>
          <w:szCs w:val="20"/>
          <w:lang w:eastAsia="zh-CN"/>
        </w:rPr>
      </w:pPr>
      <w:r>
        <w:rPr>
          <w:rFonts w:hint="eastAsia" w:ascii="仿宋_GB2312" w:hAnsi="Calibri" w:eastAsia="仿宋_GB2312" w:cs="Times New Roman"/>
          <w:sz w:val="32"/>
          <w:szCs w:val="20"/>
          <w:lang w:eastAsia="zh-CN"/>
        </w:rPr>
        <w:t>3. 业绩突出。学习成绩优良，在学生工作、创新创业、公益志愿或文体艺术等特定领域业绩突出，</w:t>
      </w:r>
      <w:r>
        <w:rPr>
          <w:rFonts w:hint="eastAsia" w:ascii="仿宋_GB2312" w:hAnsi="Calibri" w:eastAsia="仿宋_GB2312" w:cs="Times New Roman"/>
          <w:color w:val="000000"/>
          <w:sz w:val="32"/>
          <w:szCs w:val="20"/>
          <w:lang w:val="en-US" w:eastAsia="zh-CN"/>
        </w:rPr>
        <w:t>发挥先锋模范作用，原则上近一年无重修和违纪记录。</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rPr>
          <w:rFonts w:hint="eastAsia" w:ascii="仿宋_GB2312" w:hAnsi="仿宋" w:eastAsia="仿宋_GB2312"/>
          <w:sz w:val="32"/>
          <w:szCs w:val="32"/>
        </w:rPr>
      </w:pPr>
      <w:r>
        <w:rPr>
          <w:rFonts w:hint="eastAsia" w:ascii="仿宋_GB2312" w:hAnsi="Calibri" w:eastAsia="仿宋_GB2312" w:cs="Times New Roman"/>
          <w:sz w:val="32"/>
          <w:szCs w:val="20"/>
          <w:lang w:eastAsia="zh-CN"/>
        </w:rPr>
        <w:t>4. 履职力强。群众基础好，始终心系同学，密切联系同学，全心全意为同学服务，能够准确反映学生的意见和需求，</w:t>
      </w:r>
      <w:r>
        <w:rPr>
          <w:rFonts w:hint="eastAsia" w:ascii="仿宋_GB2312" w:hAnsi="Calibri" w:eastAsia="仿宋_GB2312" w:cs="Times New Roman"/>
          <w:color w:val="000000"/>
          <w:sz w:val="32"/>
          <w:szCs w:val="20"/>
          <w:lang w:val="en-US" w:eastAsia="zh-CN"/>
        </w:rPr>
        <w:t>在同学中有较高威信，</w:t>
      </w:r>
      <w:r>
        <w:rPr>
          <w:rFonts w:hint="eastAsia" w:ascii="仿宋_GB2312" w:hAnsi="仿宋" w:eastAsia="仿宋_GB2312"/>
          <w:sz w:val="32"/>
          <w:szCs w:val="32"/>
        </w:rPr>
        <w:t>有较强的议事能力，能够履行委员职责。</w:t>
      </w:r>
    </w:p>
    <w:p>
      <w:pPr>
        <w:pStyle w:val="5"/>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textAlignment w:val="auto"/>
        <w:rPr>
          <w:rFonts w:ascii="仿宋_GB2312" w:hAnsi="仿宋" w:eastAsia="仿宋_GB2312"/>
          <w:b/>
          <w:sz w:val="32"/>
          <w:szCs w:val="32"/>
        </w:rPr>
      </w:pPr>
      <w:r>
        <w:rPr>
          <w:rFonts w:hint="eastAsia" w:ascii="仿宋_GB2312" w:hAnsi="仿宋" w:eastAsia="仿宋_GB2312"/>
          <w:b/>
          <w:sz w:val="32"/>
          <w:szCs w:val="32"/>
          <w:lang w:eastAsia="zh-CN"/>
        </w:rPr>
        <w:t>四、</w:t>
      </w:r>
      <w:r>
        <w:rPr>
          <w:rFonts w:hint="eastAsia" w:ascii="仿宋_GB2312" w:hAnsi="仿宋" w:eastAsia="仿宋_GB2312"/>
          <w:b/>
          <w:sz w:val="32"/>
          <w:szCs w:val="32"/>
        </w:rPr>
        <w:t>委员候选人提名原则</w:t>
      </w:r>
    </w:p>
    <w:p>
      <w:pPr>
        <w:keepNext w:val="0"/>
        <w:keepLines w:val="0"/>
        <w:pageBreakBefore w:val="0"/>
        <w:widowControl/>
        <w:kinsoku/>
        <w:wordWrap/>
        <w:overflowPunct/>
        <w:topLinePunct w:val="0"/>
        <w:autoSpaceDE/>
        <w:autoSpaceDN/>
        <w:bidi w:val="0"/>
        <w:adjustRightInd/>
        <w:spacing w:line="560" w:lineRule="exact"/>
        <w:ind w:left="0"/>
        <w:jc w:val="left"/>
        <w:textAlignment w:val="auto"/>
        <w:rPr>
          <w:rFonts w:ascii="仿宋_GB2312" w:hAnsi="仿宋" w:eastAsia="仿宋_GB2312" w:cs="宋体"/>
          <w:sz w:val="32"/>
          <w:szCs w:val="32"/>
        </w:rPr>
      </w:pPr>
      <w:r>
        <w:rPr>
          <w:rFonts w:hint="eastAsia" w:ascii="仿宋_GB2312" w:hAnsi="仿宋" w:eastAsia="仿宋_GB2312"/>
          <w:sz w:val="32"/>
          <w:szCs w:val="32"/>
        </w:rPr>
        <w:t xml:space="preserve">    </w:t>
      </w:r>
      <w:r>
        <w:rPr>
          <w:rFonts w:hint="eastAsia" w:ascii="仿宋_GB2312" w:hAnsi="仿宋" w:eastAsia="仿宋_GB2312" w:cs="宋体"/>
          <w:kern w:val="0"/>
          <w:sz w:val="32"/>
          <w:szCs w:val="32"/>
        </w:rPr>
        <w:t>1.委员候选人提名应该坚持德才兼备的原则。在提名委员候选人时，严格依照委员候选人应具备的条件进行，把符合条件、在</w:t>
      </w:r>
      <w:r>
        <w:rPr>
          <w:rFonts w:hint="eastAsia" w:ascii="仿宋_GB2312" w:hAnsi="仿宋" w:eastAsia="仿宋_GB2312" w:cs="宋体"/>
          <w:kern w:val="0"/>
          <w:sz w:val="32"/>
          <w:szCs w:val="32"/>
          <w:lang w:val="en-US" w:eastAsia="zh-CN"/>
        </w:rPr>
        <w:t>同学</w:t>
      </w:r>
      <w:r>
        <w:rPr>
          <w:rFonts w:hint="eastAsia" w:ascii="仿宋_GB2312" w:hAnsi="仿宋" w:eastAsia="仿宋_GB2312" w:cs="宋体"/>
          <w:kern w:val="0"/>
          <w:sz w:val="32"/>
          <w:szCs w:val="32"/>
        </w:rPr>
        <w:t>中有威信的优秀同志推荐上来。</w:t>
      </w:r>
    </w:p>
    <w:p>
      <w:pPr>
        <w:keepNext w:val="0"/>
        <w:keepLines w:val="0"/>
        <w:pageBreakBefore w:val="0"/>
        <w:widowControl/>
        <w:kinsoku/>
        <w:wordWrap/>
        <w:overflowPunct/>
        <w:topLinePunct w:val="0"/>
        <w:autoSpaceDE/>
        <w:autoSpaceDN/>
        <w:bidi w:val="0"/>
        <w:adjustRightInd/>
        <w:spacing w:line="560" w:lineRule="exact"/>
        <w:ind w:left="0" w:firstLine="560"/>
        <w:jc w:val="left"/>
        <w:textAlignment w:val="auto"/>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rPr>
        <w:t>2.按照结构合理和有效覆盖的原则。委员候选人的提名要注意考虑</w:t>
      </w:r>
      <w:r>
        <w:rPr>
          <w:rFonts w:hint="eastAsia" w:ascii="仿宋_GB2312" w:hAnsi="仿宋" w:eastAsia="仿宋_GB2312" w:cs="宋体"/>
          <w:kern w:val="0"/>
          <w:sz w:val="32"/>
          <w:szCs w:val="32"/>
          <w:lang w:val="en-US" w:eastAsia="zh-CN"/>
        </w:rPr>
        <w:t>各年级、各班级覆盖的结构合理性。</w:t>
      </w:r>
    </w:p>
    <w:p>
      <w:pPr>
        <w:keepNext w:val="0"/>
        <w:keepLines w:val="0"/>
        <w:pageBreakBefore w:val="0"/>
        <w:kinsoku/>
        <w:wordWrap/>
        <w:overflowPunct/>
        <w:topLinePunct w:val="0"/>
        <w:autoSpaceDE/>
        <w:autoSpaceDN/>
        <w:bidi w:val="0"/>
        <w:adjustRightInd/>
        <w:snapToGrid w:val="0"/>
        <w:spacing w:line="560" w:lineRule="exact"/>
        <w:textAlignment w:val="auto"/>
        <w:rPr>
          <w:rFonts w:ascii="仿宋_GB2312" w:hAnsi="仿宋" w:eastAsia="仿宋_GB2312"/>
          <w:b/>
          <w:sz w:val="32"/>
          <w:szCs w:val="32"/>
        </w:rPr>
      </w:pPr>
      <w:r>
        <w:rPr>
          <w:rFonts w:hint="eastAsia" w:ascii="仿宋_GB2312" w:hAnsi="仿宋" w:eastAsia="仿宋_GB2312"/>
          <w:b/>
          <w:sz w:val="32"/>
          <w:szCs w:val="32"/>
          <w:lang w:val="en-US" w:eastAsia="zh-CN"/>
        </w:rPr>
        <w:t>五</w:t>
      </w:r>
      <w:r>
        <w:rPr>
          <w:rFonts w:hint="eastAsia" w:ascii="仿宋_GB2312" w:hAnsi="仿宋" w:eastAsia="仿宋_GB2312"/>
          <w:b/>
          <w:sz w:val="32"/>
          <w:szCs w:val="32"/>
        </w:rPr>
        <w:t>、委员候选人的产生办法</w:t>
      </w:r>
    </w:p>
    <w:p>
      <w:pPr>
        <w:keepNext w:val="0"/>
        <w:keepLines w:val="0"/>
        <w:pageBreakBefore w:val="0"/>
        <w:kinsoku/>
        <w:wordWrap/>
        <w:overflowPunct/>
        <w:topLinePunct w:val="0"/>
        <w:autoSpaceDE/>
        <w:autoSpaceDN/>
        <w:bidi w:val="0"/>
        <w:adjustRightInd/>
        <w:snapToGrid w:val="0"/>
        <w:spacing w:line="560" w:lineRule="exact"/>
        <w:ind w:left="0" w:firstLine="643" w:firstLineChars="200"/>
        <w:textAlignment w:val="auto"/>
        <w:rPr>
          <w:rFonts w:ascii="仿宋_GB2312" w:hAnsi="仿宋" w:eastAsia="仿宋_GB2312"/>
          <w:b/>
          <w:bCs/>
          <w:sz w:val="32"/>
          <w:szCs w:val="32"/>
        </w:rPr>
      </w:pPr>
      <w:r>
        <w:rPr>
          <w:rFonts w:hint="eastAsia" w:ascii="仿宋_GB2312" w:hAnsi="仿宋" w:eastAsia="仿宋_GB2312"/>
          <w:b/>
          <w:bCs/>
          <w:sz w:val="32"/>
          <w:szCs w:val="32"/>
        </w:rPr>
        <w:t>1. 产生委员候选人提名人选的建议名单（</w:t>
      </w:r>
      <w:r>
        <w:rPr>
          <w:rFonts w:hint="eastAsia" w:ascii="仿宋_GB2312" w:hAnsi="仿宋" w:eastAsia="仿宋_GB2312"/>
          <w:b/>
          <w:bCs/>
          <w:sz w:val="32"/>
          <w:szCs w:val="32"/>
          <w:lang w:val="en-US" w:eastAsia="zh-CN"/>
        </w:rPr>
        <w:t>2022年5</w:t>
      </w:r>
      <w:r>
        <w:rPr>
          <w:rFonts w:hint="eastAsia" w:ascii="仿宋_GB2312" w:hAnsi="仿宋" w:eastAsia="仿宋_GB2312"/>
          <w:b/>
          <w:bCs/>
          <w:sz w:val="32"/>
          <w:szCs w:val="32"/>
        </w:rPr>
        <w:t>月</w:t>
      </w:r>
      <w:r>
        <w:rPr>
          <w:rFonts w:hint="eastAsia" w:ascii="仿宋_GB2312" w:hAnsi="仿宋" w:eastAsia="仿宋_GB2312"/>
          <w:b/>
          <w:bCs/>
          <w:sz w:val="32"/>
          <w:szCs w:val="32"/>
          <w:lang w:val="en-US" w:eastAsia="zh-CN"/>
        </w:rPr>
        <w:t>17</w:t>
      </w:r>
      <w:r>
        <w:rPr>
          <w:rFonts w:hint="eastAsia" w:ascii="仿宋_GB2312" w:hAnsi="仿宋" w:eastAsia="仿宋_GB2312"/>
          <w:b/>
          <w:bCs/>
          <w:sz w:val="32"/>
          <w:szCs w:val="32"/>
        </w:rPr>
        <w:t>日</w:t>
      </w:r>
      <w:r>
        <w:rPr>
          <w:rFonts w:hint="eastAsia" w:ascii="仿宋_GB2312" w:hAnsi="仿宋" w:eastAsia="仿宋_GB2312"/>
          <w:b/>
          <w:bCs/>
          <w:sz w:val="32"/>
          <w:szCs w:val="32"/>
          <w:lang w:eastAsia="zh-CN"/>
        </w:rPr>
        <w:t>下午</w:t>
      </w:r>
      <w:r>
        <w:rPr>
          <w:rFonts w:hint="eastAsia" w:ascii="仿宋_GB2312" w:hAnsi="仿宋" w:eastAsia="仿宋_GB2312"/>
          <w:b/>
          <w:bCs/>
          <w:sz w:val="32"/>
          <w:szCs w:val="32"/>
          <w:lang w:val="en-US" w:eastAsia="zh-CN"/>
        </w:rPr>
        <w:t>18：00前</w:t>
      </w:r>
      <w:r>
        <w:rPr>
          <w:rFonts w:hint="eastAsia" w:ascii="仿宋_GB2312" w:hAnsi="仿宋" w:eastAsia="仿宋_GB2312"/>
          <w:b/>
          <w:bCs/>
          <w:sz w:val="32"/>
          <w:szCs w:val="32"/>
        </w:rPr>
        <w:t>）</w:t>
      </w:r>
    </w:p>
    <w:p>
      <w:pPr>
        <w:keepNext w:val="0"/>
        <w:keepLines w:val="0"/>
        <w:pageBreakBefore w:val="0"/>
        <w:widowControl/>
        <w:kinsoku/>
        <w:wordWrap/>
        <w:overflowPunct/>
        <w:topLinePunct w:val="0"/>
        <w:autoSpaceDE/>
        <w:autoSpaceDN/>
        <w:bidi w:val="0"/>
        <w:adjustRightInd/>
        <w:spacing w:line="560" w:lineRule="exact"/>
        <w:ind w:left="0" w:firstLine="56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通过自下而上方式酝酿，由</w:t>
      </w:r>
      <w:r>
        <w:rPr>
          <w:rFonts w:hint="eastAsia" w:ascii="仿宋_GB2312" w:hAnsi="仿宋" w:eastAsia="仿宋_GB2312"/>
          <w:sz w:val="32"/>
          <w:szCs w:val="32"/>
        </w:rPr>
        <w:t>各一级学生组织</w:t>
      </w:r>
      <w:r>
        <w:rPr>
          <w:rFonts w:hint="eastAsia" w:ascii="仿宋_GB2312" w:hAnsi="仿宋" w:eastAsia="仿宋_GB2312"/>
          <w:sz w:val="32"/>
          <w:szCs w:val="32"/>
          <w:lang w:val="en-US" w:eastAsia="zh-CN"/>
        </w:rPr>
        <w:t>按照拟分配名额提出委员候选人初步人选名单，</w:t>
      </w:r>
      <w:r>
        <w:rPr>
          <w:rFonts w:hint="eastAsia" w:ascii="仿宋_GB2312" w:hAnsi="仿宋" w:eastAsia="仿宋_GB2312" w:cs="宋体"/>
          <w:kern w:val="0"/>
          <w:sz w:val="32"/>
          <w:szCs w:val="32"/>
        </w:rPr>
        <w:t>将酝酿讨论结果经</w:t>
      </w:r>
      <w:r>
        <w:rPr>
          <w:rFonts w:hint="eastAsia" w:ascii="仿宋_GB2312" w:hAnsi="仿宋" w:eastAsia="仿宋_GB2312"/>
          <w:sz w:val="32"/>
          <w:szCs w:val="32"/>
          <w:lang w:eastAsia="zh-CN"/>
        </w:rPr>
        <w:t>本学生组织指导老师</w:t>
      </w:r>
      <w:r>
        <w:rPr>
          <w:rFonts w:hint="eastAsia" w:ascii="仿宋_GB2312" w:hAnsi="仿宋" w:eastAsia="仿宋_GB2312"/>
          <w:sz w:val="32"/>
          <w:szCs w:val="32"/>
        </w:rPr>
        <w:t>审批后，形成正式提名名单，填写《华南农业大学外国语学院第十</w:t>
      </w:r>
      <w:r>
        <w:rPr>
          <w:rFonts w:hint="eastAsia" w:ascii="仿宋_GB2312" w:hAnsi="仿宋" w:eastAsia="仿宋_GB2312"/>
          <w:sz w:val="32"/>
          <w:szCs w:val="32"/>
          <w:lang w:eastAsia="zh-CN"/>
        </w:rPr>
        <w:t>七</w:t>
      </w:r>
      <w:r>
        <w:rPr>
          <w:rFonts w:hint="eastAsia" w:ascii="仿宋_GB2312" w:hAnsi="仿宋" w:eastAsia="仿宋_GB2312"/>
          <w:sz w:val="32"/>
          <w:szCs w:val="32"/>
        </w:rPr>
        <w:t>届学生会委员会委员候选人登记表》（见附件</w:t>
      </w:r>
      <w:r>
        <w:rPr>
          <w:rFonts w:hint="eastAsia" w:ascii="仿宋_GB2312" w:hAnsi="仿宋" w:eastAsia="仿宋_GB2312"/>
          <w:sz w:val="32"/>
          <w:szCs w:val="32"/>
          <w:lang w:val="en-US" w:eastAsia="zh-CN"/>
        </w:rPr>
        <w:t>2</w:t>
      </w:r>
      <w:r>
        <w:rPr>
          <w:rFonts w:hint="eastAsia" w:ascii="仿宋_GB2312" w:hAnsi="仿宋" w:eastAsia="仿宋_GB2312"/>
          <w:sz w:val="32"/>
          <w:szCs w:val="32"/>
          <w:lang w:eastAsia="zh-CN"/>
        </w:rPr>
        <w:t>，登记表需附电子版照片</w:t>
      </w:r>
      <w:r>
        <w:rPr>
          <w:rFonts w:hint="eastAsia" w:ascii="仿宋_GB2312" w:hAnsi="仿宋" w:eastAsia="仿宋_GB2312"/>
          <w:sz w:val="32"/>
          <w:szCs w:val="32"/>
        </w:rPr>
        <w:t>），</w:t>
      </w:r>
      <w:r>
        <w:rPr>
          <w:rFonts w:hint="eastAsia" w:ascii="仿宋_GB2312" w:hAnsi="仿宋" w:eastAsia="仿宋_GB2312"/>
          <w:sz w:val="32"/>
          <w:szCs w:val="32"/>
          <w:lang w:eastAsia="zh-CN"/>
        </w:rPr>
        <w:t>以组织、年级为单位</w:t>
      </w:r>
      <w:r>
        <w:rPr>
          <w:rFonts w:hint="eastAsia" w:ascii="仿宋_GB2312" w:hAnsi="仿宋" w:eastAsia="仿宋_GB2312"/>
          <w:sz w:val="32"/>
          <w:szCs w:val="32"/>
        </w:rPr>
        <w:t>于</w:t>
      </w:r>
      <w:r>
        <w:rPr>
          <w:rFonts w:hint="eastAsia" w:ascii="仿宋_GB2312" w:hAnsi="仿宋" w:eastAsia="仿宋_GB2312"/>
          <w:sz w:val="32"/>
          <w:szCs w:val="32"/>
          <w:lang w:val="en-US" w:eastAsia="zh-CN"/>
        </w:rPr>
        <w:t>5</w:t>
      </w:r>
      <w:r>
        <w:rPr>
          <w:rFonts w:hint="eastAsia" w:ascii="仿宋_GB2312" w:hAnsi="仿宋" w:eastAsia="仿宋_GB2312"/>
          <w:sz w:val="32"/>
          <w:szCs w:val="32"/>
        </w:rPr>
        <w:t>月</w:t>
      </w:r>
      <w:r>
        <w:rPr>
          <w:rFonts w:hint="eastAsia" w:ascii="仿宋_GB2312" w:hAnsi="仿宋" w:eastAsia="仿宋_GB2312"/>
          <w:sz w:val="32"/>
          <w:szCs w:val="32"/>
          <w:lang w:val="en-US" w:eastAsia="zh-CN"/>
        </w:rPr>
        <w:t>17</w:t>
      </w:r>
      <w:r>
        <w:rPr>
          <w:rFonts w:hint="eastAsia" w:ascii="仿宋_GB2312" w:hAnsi="仿宋" w:eastAsia="仿宋_GB2312"/>
          <w:sz w:val="32"/>
          <w:szCs w:val="32"/>
        </w:rPr>
        <w:t>日</w:t>
      </w:r>
      <w:r>
        <w:rPr>
          <w:rFonts w:hint="eastAsia" w:ascii="仿宋_GB2312" w:hAnsi="仿宋" w:eastAsia="仿宋_GB2312"/>
          <w:sz w:val="32"/>
          <w:szCs w:val="32"/>
          <w:lang w:val="en-US" w:eastAsia="zh-CN"/>
        </w:rPr>
        <w:t>下午18</w:t>
      </w:r>
      <w:r>
        <w:rPr>
          <w:rFonts w:hint="eastAsia" w:ascii="仿宋_GB2312" w:hAnsi="仿宋" w:eastAsia="仿宋_GB2312"/>
          <w:sz w:val="32"/>
          <w:szCs w:val="32"/>
        </w:rPr>
        <w:t>:</w:t>
      </w:r>
      <w:r>
        <w:rPr>
          <w:rFonts w:hint="eastAsia" w:ascii="仿宋_GB2312" w:hAnsi="仿宋" w:eastAsia="仿宋_GB2312"/>
          <w:sz w:val="32"/>
          <w:szCs w:val="32"/>
          <w:lang w:val="en-US" w:eastAsia="zh-CN"/>
        </w:rPr>
        <w:t>0</w:t>
      </w:r>
      <w:r>
        <w:rPr>
          <w:rFonts w:hint="eastAsia" w:ascii="仿宋_GB2312" w:hAnsi="仿宋" w:eastAsia="仿宋_GB2312"/>
          <w:sz w:val="32"/>
          <w:szCs w:val="32"/>
        </w:rPr>
        <w:t>0前</w:t>
      </w:r>
      <w:r>
        <w:rPr>
          <w:rFonts w:hint="eastAsia" w:ascii="仿宋_GB2312" w:hAnsi="仿宋" w:eastAsia="仿宋_GB2312"/>
          <w:sz w:val="32"/>
          <w:szCs w:val="32"/>
          <w:lang w:eastAsia="zh-CN"/>
        </w:rPr>
        <w:t>统一发送学院第十七次学生代表大会筹备小组邮箱</w:t>
      </w:r>
      <w:r>
        <w:rPr>
          <w:rFonts w:ascii="微软雅黑" w:hAnsi="微软雅黑" w:eastAsia="微软雅黑" w:cs="微软雅黑"/>
          <w:i w:val="0"/>
          <w:caps w:val="0"/>
          <w:color w:val="000000"/>
          <w:spacing w:val="0"/>
          <w:sz w:val="28"/>
          <w:szCs w:val="28"/>
        </w:rPr>
        <w:t>sfswgyzxt@163.com</w:t>
      </w:r>
      <w:r>
        <w:rPr>
          <w:rFonts w:hint="eastAsia" w:ascii="仿宋_GB2312" w:hAnsi="仿宋" w:eastAsia="仿宋_GB2312"/>
          <w:sz w:val="32"/>
          <w:szCs w:val="32"/>
        </w:rPr>
        <w:t>。</w:t>
      </w:r>
      <w:r>
        <w:rPr>
          <w:rFonts w:hint="eastAsia" w:ascii="仿宋_GB2312" w:hAnsi="仿宋" w:eastAsia="仿宋_GB2312"/>
          <w:sz w:val="32"/>
          <w:szCs w:val="32"/>
          <w:lang w:eastAsia="zh-CN"/>
        </w:rPr>
        <w:t>邮件命名为</w:t>
      </w:r>
      <w:r>
        <w:rPr>
          <w:rFonts w:hint="eastAsia" w:ascii="仿宋_GB2312" w:hAnsi="仿宋" w:eastAsia="仿宋_GB2312"/>
          <w:sz w:val="32"/>
          <w:szCs w:val="32"/>
          <w:lang w:val="en-US" w:eastAsia="zh-CN"/>
        </w:rPr>
        <w:t>xx组织学生会委员会委员候选人提名名单。</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学院各一级学生组织拟推选候选委员候选人名额（8人）如下：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5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5"/>
              <w:keepNext w:val="0"/>
              <w:keepLines w:val="0"/>
              <w:pageBreakBefore w:val="0"/>
              <w:numPr>
                <w:ilvl w:val="0"/>
                <w:numId w:val="0"/>
              </w:numPr>
              <w:kinsoku/>
              <w:wordWrap/>
              <w:overflowPunct/>
              <w:topLinePunct w:val="0"/>
              <w:autoSpaceDE/>
              <w:autoSpaceDN/>
              <w:bidi w:val="0"/>
              <w:adjustRightInd/>
              <w:snapToGrid w:val="0"/>
              <w:spacing w:line="560" w:lineRule="exact"/>
              <w:ind w:left="0"/>
              <w:jc w:val="center"/>
              <w:textAlignment w:val="auto"/>
              <w:rPr>
                <w:rFonts w:hint="default" w:ascii="仿宋_GB2312" w:hAnsi="仿宋" w:eastAsia="仿宋_GB2312"/>
                <w:b/>
                <w:bCs/>
                <w:sz w:val="32"/>
                <w:szCs w:val="32"/>
                <w:vertAlign w:val="baseline"/>
                <w:lang w:val="en-US" w:eastAsia="zh-CN"/>
              </w:rPr>
            </w:pPr>
            <w:r>
              <w:rPr>
                <w:rFonts w:hint="eastAsia" w:ascii="仿宋_GB2312" w:hAnsi="仿宋" w:eastAsia="仿宋_GB2312"/>
                <w:b/>
                <w:bCs/>
                <w:sz w:val="32"/>
                <w:szCs w:val="32"/>
                <w:vertAlign w:val="baseline"/>
                <w:lang w:val="en-US" w:eastAsia="zh-CN"/>
              </w:rPr>
              <w:t>组织/年级</w:t>
            </w:r>
          </w:p>
        </w:tc>
        <w:tc>
          <w:tcPr>
            <w:tcW w:w="5263" w:type="dxa"/>
            <w:vAlign w:val="center"/>
          </w:tcPr>
          <w:p>
            <w:pPr>
              <w:pStyle w:val="5"/>
              <w:keepNext w:val="0"/>
              <w:keepLines w:val="0"/>
              <w:pageBreakBefore w:val="0"/>
              <w:numPr>
                <w:ilvl w:val="0"/>
                <w:numId w:val="0"/>
              </w:numPr>
              <w:kinsoku/>
              <w:wordWrap/>
              <w:overflowPunct/>
              <w:topLinePunct w:val="0"/>
              <w:autoSpaceDE/>
              <w:autoSpaceDN/>
              <w:bidi w:val="0"/>
              <w:adjustRightInd/>
              <w:snapToGrid w:val="0"/>
              <w:spacing w:line="560" w:lineRule="exact"/>
              <w:ind w:left="0"/>
              <w:jc w:val="center"/>
              <w:textAlignment w:val="auto"/>
              <w:rPr>
                <w:rFonts w:hint="eastAsia" w:ascii="仿宋_GB2312" w:hAnsi="仿宋" w:eastAsia="仿宋_GB2312"/>
                <w:b/>
                <w:bCs/>
                <w:sz w:val="32"/>
                <w:szCs w:val="32"/>
                <w:vertAlign w:val="baseline"/>
                <w:lang w:val="en-US" w:eastAsia="zh-CN"/>
              </w:rPr>
            </w:pPr>
            <w:r>
              <w:rPr>
                <w:rFonts w:hint="eastAsia" w:ascii="仿宋_GB2312" w:hAnsi="仿宋" w:eastAsia="仿宋_GB2312"/>
                <w:b/>
                <w:bCs/>
                <w:sz w:val="32"/>
                <w:szCs w:val="32"/>
                <w:vertAlign w:val="baseline"/>
                <w:lang w:val="en-US" w:eastAsia="zh-CN"/>
              </w:rPr>
              <w:t>拟推选委员候选人人数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840" w:type="dxa"/>
            <w:vAlign w:val="center"/>
          </w:tcPr>
          <w:p>
            <w:pPr>
              <w:pStyle w:val="5"/>
              <w:keepNext w:val="0"/>
              <w:keepLines w:val="0"/>
              <w:pageBreakBefore w:val="0"/>
              <w:numPr>
                <w:ilvl w:val="0"/>
                <w:numId w:val="0"/>
              </w:numPr>
              <w:kinsoku/>
              <w:wordWrap/>
              <w:overflowPunct/>
              <w:topLinePunct w:val="0"/>
              <w:autoSpaceDE/>
              <w:autoSpaceDN/>
              <w:bidi w:val="0"/>
              <w:adjustRightInd/>
              <w:snapToGrid w:val="0"/>
              <w:spacing w:line="560" w:lineRule="exact"/>
              <w:ind w:left="0"/>
              <w:jc w:val="center"/>
              <w:textAlignment w:val="auto"/>
              <w:rPr>
                <w:rFonts w:hint="default" w:ascii="仿宋_GB2312" w:hAnsi="仿宋" w:eastAsia="仿宋_GB2312"/>
                <w:sz w:val="32"/>
                <w:szCs w:val="32"/>
                <w:vertAlign w:val="baseline"/>
                <w:lang w:val="en-US" w:eastAsia="zh-CN"/>
              </w:rPr>
            </w:pPr>
            <w:r>
              <w:rPr>
                <w:rFonts w:hint="eastAsia" w:ascii="仿宋_GB2312" w:hAnsi="仿宋" w:eastAsia="仿宋_GB2312"/>
                <w:sz w:val="32"/>
                <w:szCs w:val="32"/>
                <w:vertAlign w:val="baseline"/>
                <w:lang w:val="en-US" w:eastAsia="zh-CN"/>
              </w:rPr>
              <w:t>党务工作室</w:t>
            </w:r>
          </w:p>
        </w:tc>
        <w:tc>
          <w:tcPr>
            <w:tcW w:w="5263" w:type="dxa"/>
            <w:vAlign w:val="center"/>
          </w:tcPr>
          <w:p>
            <w:pPr>
              <w:pStyle w:val="5"/>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0" w:firstLineChars="0"/>
              <w:jc w:val="center"/>
              <w:textAlignment w:val="auto"/>
              <w:rPr>
                <w:rFonts w:hint="default" w:ascii="仿宋_GB2312" w:hAnsi="仿宋" w:eastAsia="仿宋_GB2312" w:cstheme="minorBidi"/>
                <w:kern w:val="2"/>
                <w:sz w:val="32"/>
                <w:szCs w:val="32"/>
                <w:vertAlign w:val="baseline"/>
                <w:lang w:val="en-US" w:eastAsia="zh-CN" w:bidi="ar-SA"/>
              </w:rPr>
            </w:pPr>
            <w:r>
              <w:rPr>
                <w:rFonts w:hint="eastAsia" w:ascii="仿宋_GB2312" w:hAnsi="仿宋" w:eastAsia="仿宋_GB2312"/>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840" w:type="dxa"/>
            <w:vAlign w:val="center"/>
          </w:tcPr>
          <w:p>
            <w:pPr>
              <w:pStyle w:val="5"/>
              <w:keepNext w:val="0"/>
              <w:keepLines w:val="0"/>
              <w:pageBreakBefore w:val="0"/>
              <w:numPr>
                <w:ilvl w:val="0"/>
                <w:numId w:val="0"/>
              </w:numPr>
              <w:kinsoku/>
              <w:wordWrap/>
              <w:overflowPunct/>
              <w:topLinePunct w:val="0"/>
              <w:autoSpaceDE/>
              <w:autoSpaceDN/>
              <w:bidi w:val="0"/>
              <w:adjustRightInd/>
              <w:snapToGrid w:val="0"/>
              <w:spacing w:line="560" w:lineRule="exact"/>
              <w:ind w:left="0"/>
              <w:jc w:val="center"/>
              <w:textAlignment w:val="auto"/>
              <w:rPr>
                <w:rFonts w:hint="eastAsia" w:ascii="仿宋_GB2312" w:hAnsi="仿宋" w:eastAsia="仿宋_GB2312"/>
                <w:sz w:val="32"/>
                <w:szCs w:val="32"/>
                <w:vertAlign w:val="baseline"/>
                <w:lang w:val="en-US" w:eastAsia="zh-CN"/>
              </w:rPr>
            </w:pPr>
            <w:r>
              <w:rPr>
                <w:rFonts w:hint="eastAsia" w:ascii="仿宋_GB2312" w:hAnsi="仿宋" w:eastAsia="仿宋_GB2312"/>
                <w:sz w:val="32"/>
                <w:szCs w:val="32"/>
                <w:vertAlign w:val="baseline"/>
                <w:lang w:val="en-US" w:eastAsia="zh-CN"/>
              </w:rPr>
              <w:t>团委</w:t>
            </w:r>
          </w:p>
        </w:tc>
        <w:tc>
          <w:tcPr>
            <w:tcW w:w="5263" w:type="dxa"/>
            <w:vAlign w:val="center"/>
          </w:tcPr>
          <w:p>
            <w:pPr>
              <w:pStyle w:val="5"/>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0" w:firstLineChars="0"/>
              <w:jc w:val="center"/>
              <w:textAlignment w:val="auto"/>
              <w:rPr>
                <w:rFonts w:hint="default" w:ascii="仿宋_GB2312" w:hAnsi="仿宋" w:eastAsia="仿宋_GB2312" w:cstheme="minorBidi"/>
                <w:kern w:val="2"/>
                <w:sz w:val="32"/>
                <w:szCs w:val="32"/>
                <w:vertAlign w:val="baseline"/>
                <w:lang w:val="en-US" w:eastAsia="zh-CN" w:bidi="ar-SA"/>
              </w:rPr>
            </w:pPr>
            <w:r>
              <w:rPr>
                <w:rFonts w:hint="eastAsia" w:ascii="仿宋_GB2312" w:hAnsi="仿宋" w:eastAsia="仿宋_GB2312"/>
                <w:sz w:val="32"/>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840" w:type="dxa"/>
            <w:vAlign w:val="center"/>
          </w:tcPr>
          <w:p>
            <w:pPr>
              <w:pStyle w:val="5"/>
              <w:keepNext w:val="0"/>
              <w:keepLines w:val="0"/>
              <w:pageBreakBefore w:val="0"/>
              <w:numPr>
                <w:ilvl w:val="0"/>
                <w:numId w:val="0"/>
              </w:numPr>
              <w:kinsoku/>
              <w:wordWrap/>
              <w:overflowPunct/>
              <w:topLinePunct w:val="0"/>
              <w:autoSpaceDE/>
              <w:autoSpaceDN/>
              <w:bidi w:val="0"/>
              <w:adjustRightInd/>
              <w:snapToGrid w:val="0"/>
              <w:spacing w:line="560" w:lineRule="exact"/>
              <w:ind w:left="0"/>
              <w:jc w:val="center"/>
              <w:textAlignment w:val="auto"/>
              <w:rPr>
                <w:rFonts w:hint="eastAsia" w:ascii="仿宋_GB2312" w:hAnsi="仿宋" w:eastAsia="仿宋_GB2312"/>
                <w:sz w:val="32"/>
                <w:szCs w:val="32"/>
                <w:vertAlign w:val="baseline"/>
                <w:lang w:val="en-US" w:eastAsia="zh-CN"/>
              </w:rPr>
            </w:pPr>
            <w:r>
              <w:rPr>
                <w:rFonts w:hint="eastAsia" w:ascii="仿宋_GB2312" w:hAnsi="仿宋" w:eastAsia="仿宋_GB2312"/>
                <w:sz w:val="32"/>
                <w:szCs w:val="32"/>
                <w:vertAlign w:val="baseline"/>
                <w:lang w:val="en-US" w:eastAsia="zh-CN"/>
              </w:rPr>
              <w:t>学生会</w:t>
            </w:r>
          </w:p>
        </w:tc>
        <w:tc>
          <w:tcPr>
            <w:tcW w:w="5263" w:type="dxa"/>
            <w:vAlign w:val="center"/>
          </w:tcPr>
          <w:p>
            <w:pPr>
              <w:pStyle w:val="5"/>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0" w:firstLineChars="0"/>
              <w:jc w:val="center"/>
              <w:textAlignment w:val="auto"/>
              <w:rPr>
                <w:rFonts w:hint="default" w:ascii="仿宋_GB2312" w:hAnsi="仿宋" w:eastAsia="仿宋_GB2312"/>
                <w:sz w:val="32"/>
                <w:szCs w:val="32"/>
                <w:vertAlign w:val="baseline"/>
                <w:lang w:val="en-US" w:eastAsia="zh-CN"/>
              </w:rPr>
            </w:pPr>
            <w:r>
              <w:rPr>
                <w:rFonts w:hint="eastAsia" w:ascii="仿宋_GB2312" w:hAnsi="仿宋" w:eastAsia="仿宋_GB2312"/>
                <w:sz w:val="32"/>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840" w:type="dxa"/>
            <w:vAlign w:val="center"/>
          </w:tcPr>
          <w:p>
            <w:pPr>
              <w:pStyle w:val="5"/>
              <w:keepNext w:val="0"/>
              <w:keepLines w:val="0"/>
              <w:pageBreakBefore w:val="0"/>
              <w:numPr>
                <w:ilvl w:val="0"/>
                <w:numId w:val="0"/>
              </w:numPr>
              <w:kinsoku/>
              <w:wordWrap/>
              <w:overflowPunct/>
              <w:topLinePunct w:val="0"/>
              <w:autoSpaceDE/>
              <w:autoSpaceDN/>
              <w:bidi w:val="0"/>
              <w:adjustRightInd/>
              <w:snapToGrid w:val="0"/>
              <w:spacing w:line="560" w:lineRule="exact"/>
              <w:ind w:left="0"/>
              <w:jc w:val="center"/>
              <w:textAlignment w:val="auto"/>
              <w:rPr>
                <w:rFonts w:hint="eastAsia" w:ascii="仿宋_GB2312" w:hAnsi="仿宋" w:eastAsia="仿宋_GB2312"/>
                <w:sz w:val="32"/>
                <w:szCs w:val="32"/>
                <w:vertAlign w:val="baseline"/>
                <w:lang w:val="en-US" w:eastAsia="zh-CN"/>
              </w:rPr>
            </w:pPr>
            <w:r>
              <w:rPr>
                <w:rFonts w:hint="eastAsia" w:ascii="仿宋_GB2312" w:hAnsi="仿宋" w:eastAsia="仿宋_GB2312"/>
                <w:sz w:val="32"/>
                <w:szCs w:val="32"/>
                <w:vertAlign w:val="baseline"/>
                <w:lang w:val="en-US" w:eastAsia="zh-CN"/>
              </w:rPr>
              <w:t>勤工助学拓展社</w:t>
            </w:r>
          </w:p>
        </w:tc>
        <w:tc>
          <w:tcPr>
            <w:tcW w:w="5263" w:type="dxa"/>
            <w:vAlign w:val="center"/>
          </w:tcPr>
          <w:p>
            <w:pPr>
              <w:pStyle w:val="5"/>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0" w:firstLineChars="0"/>
              <w:jc w:val="center"/>
              <w:textAlignment w:val="auto"/>
              <w:rPr>
                <w:rFonts w:hint="default" w:ascii="仿宋_GB2312" w:hAnsi="仿宋" w:eastAsia="仿宋_GB2312" w:cstheme="minorBidi"/>
                <w:kern w:val="2"/>
                <w:sz w:val="32"/>
                <w:szCs w:val="32"/>
                <w:vertAlign w:val="baseline"/>
                <w:lang w:val="en-US" w:eastAsia="zh-CN" w:bidi="ar-SA"/>
              </w:rPr>
            </w:pPr>
            <w:r>
              <w:rPr>
                <w:rFonts w:hint="eastAsia" w:ascii="仿宋_GB2312" w:hAnsi="仿宋" w:eastAsia="仿宋_GB2312"/>
                <w:sz w:val="32"/>
                <w:szCs w:val="32"/>
                <w:vertAlign w:val="baseline"/>
                <w:lang w:val="en-US" w:eastAsia="zh-CN"/>
              </w:rPr>
              <w:t>1</w:t>
            </w:r>
          </w:p>
        </w:tc>
      </w:tr>
    </w:tbl>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仿宋_GB2312" w:hAnsi="仿宋" w:eastAsia="仿宋_GB2312"/>
          <w:sz w:val="32"/>
          <w:szCs w:val="32"/>
          <w:lang w:val="en-US" w:eastAsia="zh-CN"/>
        </w:rPr>
      </w:pPr>
    </w:p>
    <w:p>
      <w:pPr>
        <w:keepNext w:val="0"/>
        <w:keepLines w:val="0"/>
        <w:pageBreakBefore w:val="0"/>
        <w:widowControl/>
        <w:kinsoku/>
        <w:wordWrap/>
        <w:overflowPunct/>
        <w:topLinePunct w:val="0"/>
        <w:autoSpaceDE/>
        <w:autoSpaceDN/>
        <w:bidi w:val="0"/>
        <w:adjustRightInd/>
        <w:spacing w:line="560" w:lineRule="exact"/>
        <w:ind w:left="0" w:firstLine="560"/>
        <w:jc w:val="left"/>
        <w:textAlignment w:val="auto"/>
        <w:rPr>
          <w:rFonts w:ascii="仿宋_GB2312" w:hAnsi="仿宋" w:eastAsia="仿宋_GB2312"/>
          <w:b/>
          <w:bCs/>
          <w:sz w:val="32"/>
          <w:szCs w:val="32"/>
        </w:rPr>
      </w:pPr>
      <w:r>
        <w:rPr>
          <w:rFonts w:hint="eastAsia" w:ascii="仿宋_GB2312" w:hAnsi="仿宋" w:eastAsia="仿宋_GB2312"/>
          <w:b/>
          <w:bCs/>
          <w:sz w:val="32"/>
          <w:szCs w:val="32"/>
        </w:rPr>
        <w:t>2. 产生委员候选人建议名单</w:t>
      </w:r>
      <w:r>
        <w:rPr>
          <w:rFonts w:hint="eastAsia" w:ascii="仿宋_GB2312" w:hAnsi="仿宋" w:eastAsia="仿宋_GB2312"/>
          <w:b/>
          <w:bCs/>
          <w:sz w:val="32"/>
          <w:szCs w:val="32"/>
          <w:lang w:eastAsia="zh-CN"/>
        </w:rPr>
        <w:t>并公示</w:t>
      </w:r>
      <w:r>
        <w:rPr>
          <w:rFonts w:hint="eastAsia" w:ascii="仿宋_GB2312" w:hAnsi="仿宋" w:eastAsia="仿宋_GB2312"/>
          <w:b/>
          <w:bCs/>
          <w:sz w:val="32"/>
          <w:szCs w:val="32"/>
        </w:rPr>
        <w:t>（</w:t>
      </w:r>
      <w:r>
        <w:rPr>
          <w:rFonts w:hint="eastAsia" w:ascii="仿宋_GB2312" w:hAnsi="仿宋" w:eastAsia="仿宋_GB2312"/>
          <w:b/>
          <w:bCs/>
          <w:sz w:val="32"/>
          <w:szCs w:val="32"/>
          <w:lang w:val="en-US" w:eastAsia="zh-CN"/>
        </w:rPr>
        <w:t>2023 年5</w:t>
      </w:r>
      <w:r>
        <w:rPr>
          <w:rFonts w:hint="eastAsia" w:ascii="仿宋_GB2312" w:hAnsi="仿宋" w:eastAsia="仿宋_GB2312"/>
          <w:b/>
          <w:bCs/>
          <w:sz w:val="32"/>
          <w:szCs w:val="32"/>
        </w:rPr>
        <w:t>月</w:t>
      </w:r>
      <w:r>
        <w:rPr>
          <w:rFonts w:hint="eastAsia" w:ascii="仿宋_GB2312" w:hAnsi="仿宋" w:eastAsia="仿宋_GB2312"/>
          <w:b/>
          <w:bCs/>
          <w:sz w:val="32"/>
          <w:szCs w:val="32"/>
          <w:lang w:val="en-US" w:eastAsia="zh-CN"/>
        </w:rPr>
        <w:t>17</w:t>
      </w:r>
      <w:r>
        <w:rPr>
          <w:rFonts w:hint="eastAsia" w:ascii="仿宋_GB2312" w:hAnsi="仿宋" w:eastAsia="仿宋_GB2312"/>
          <w:b/>
          <w:bCs/>
          <w:sz w:val="32"/>
          <w:szCs w:val="32"/>
        </w:rPr>
        <w:t>日</w:t>
      </w:r>
      <w:r>
        <w:rPr>
          <w:rFonts w:hint="eastAsia" w:ascii="仿宋_GB2312" w:hAnsi="仿宋" w:eastAsia="仿宋_GB2312"/>
          <w:b/>
          <w:bCs/>
          <w:sz w:val="32"/>
          <w:szCs w:val="32"/>
          <w:lang w:eastAsia="zh-CN"/>
        </w:rPr>
        <w:t>前</w:t>
      </w:r>
      <w:r>
        <w:rPr>
          <w:rFonts w:hint="eastAsia" w:ascii="仿宋_GB2312" w:hAnsi="仿宋" w:eastAsia="仿宋_GB2312"/>
          <w:b/>
          <w:bCs/>
          <w:sz w:val="32"/>
          <w:szCs w:val="32"/>
        </w:rPr>
        <w:t>）</w:t>
      </w:r>
    </w:p>
    <w:p>
      <w:pPr>
        <w:keepNext w:val="0"/>
        <w:keepLines w:val="0"/>
        <w:pageBreakBefore w:val="0"/>
        <w:widowControl/>
        <w:kinsoku/>
        <w:wordWrap/>
        <w:overflowPunct/>
        <w:topLinePunct w:val="0"/>
        <w:autoSpaceDE/>
        <w:autoSpaceDN/>
        <w:bidi w:val="0"/>
        <w:adjustRightInd/>
        <w:spacing w:line="560" w:lineRule="exact"/>
        <w:ind w:left="0" w:firstLine="640" w:firstLineChars="200"/>
        <w:jc w:val="left"/>
        <w:textAlignment w:val="auto"/>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eastAsia="zh-CN"/>
        </w:rPr>
        <w:t>学院</w:t>
      </w:r>
      <w:r>
        <w:rPr>
          <w:rFonts w:hint="eastAsia" w:ascii="仿宋_GB2312" w:hAnsi="仿宋" w:eastAsia="仿宋_GB2312" w:cs="宋体"/>
          <w:kern w:val="0"/>
          <w:sz w:val="32"/>
          <w:szCs w:val="32"/>
        </w:rPr>
        <w:t>团委</w:t>
      </w:r>
      <w:r>
        <w:rPr>
          <w:rFonts w:hint="eastAsia" w:ascii="仿宋_GB2312" w:hAnsi="仿宋" w:eastAsia="仿宋_GB2312" w:cs="宋体"/>
          <w:kern w:val="0"/>
          <w:sz w:val="32"/>
          <w:szCs w:val="32"/>
          <w:lang w:eastAsia="zh-CN"/>
        </w:rPr>
        <w:t>、学院第十七次学生代表大会筹备小组</w:t>
      </w:r>
      <w:r>
        <w:rPr>
          <w:rFonts w:hint="eastAsia" w:ascii="仿宋_GB2312" w:hAnsi="仿宋" w:eastAsia="仿宋_GB2312" w:cs="宋体"/>
          <w:kern w:val="0"/>
          <w:sz w:val="32"/>
          <w:szCs w:val="32"/>
        </w:rPr>
        <w:t>对</w:t>
      </w:r>
      <w:r>
        <w:rPr>
          <w:rFonts w:hint="eastAsia" w:ascii="仿宋_GB2312" w:hAnsi="仿宋" w:eastAsia="仿宋_GB2312" w:cs="宋体"/>
          <w:kern w:val="0"/>
          <w:sz w:val="32"/>
          <w:szCs w:val="32"/>
          <w:lang w:eastAsia="zh-CN"/>
        </w:rPr>
        <w:t>学院</w:t>
      </w:r>
      <w:r>
        <w:rPr>
          <w:rFonts w:hint="eastAsia" w:ascii="仿宋_GB2312" w:hAnsi="仿宋" w:eastAsia="仿宋_GB2312" w:cs="宋体"/>
          <w:kern w:val="0"/>
          <w:sz w:val="32"/>
          <w:szCs w:val="32"/>
        </w:rPr>
        <w:t>各一级学生组织</w:t>
      </w:r>
      <w:bookmarkStart w:id="0" w:name="_GoBack"/>
      <w:bookmarkEnd w:id="0"/>
      <w:r>
        <w:rPr>
          <w:rFonts w:hint="eastAsia" w:ascii="仿宋_GB2312" w:hAnsi="仿宋" w:eastAsia="仿宋_GB2312" w:cs="宋体"/>
          <w:kern w:val="0"/>
          <w:sz w:val="32"/>
          <w:szCs w:val="32"/>
        </w:rPr>
        <w:t>酝酿的委员候选人提名人选建议名单进行汇总审核，在综合考虑工作实际需要、委员的结构组成以及比例搭配合理性的基础上，严把人选政治关、身份关，</w:t>
      </w:r>
      <w:r>
        <w:rPr>
          <w:rFonts w:hint="eastAsia" w:ascii="仿宋_GB2312" w:hAnsi="仿宋" w:eastAsia="仿宋_GB2312" w:cs="宋体"/>
          <w:kern w:val="0"/>
          <w:sz w:val="32"/>
          <w:szCs w:val="32"/>
          <w:lang w:val="en-US" w:eastAsia="zh-CN"/>
        </w:rPr>
        <w:t>提交学院党委讨论后并经全院公示无异议后报校团委审批。</w:t>
      </w:r>
    </w:p>
    <w:p>
      <w:pPr>
        <w:keepNext w:val="0"/>
        <w:keepLines w:val="0"/>
        <w:pageBreakBefore w:val="0"/>
        <w:widowControl/>
        <w:kinsoku/>
        <w:wordWrap/>
        <w:overflowPunct/>
        <w:topLinePunct w:val="0"/>
        <w:autoSpaceDE/>
        <w:autoSpaceDN/>
        <w:bidi w:val="0"/>
        <w:adjustRightInd/>
        <w:spacing w:line="560" w:lineRule="exact"/>
        <w:ind w:left="0" w:firstLine="560"/>
        <w:jc w:val="left"/>
        <w:textAlignment w:val="auto"/>
        <w:rPr>
          <w:rFonts w:hint="eastAsia" w:ascii="仿宋_GB2312" w:hAnsi="仿宋" w:eastAsia="仿宋_GB2312" w:cs="宋体"/>
          <w:b/>
          <w:bCs/>
          <w:kern w:val="0"/>
          <w:sz w:val="32"/>
          <w:szCs w:val="32"/>
          <w:lang w:eastAsia="zh-CN"/>
        </w:rPr>
      </w:pPr>
      <w:r>
        <w:rPr>
          <w:rFonts w:hint="eastAsia" w:ascii="仿宋_GB2312" w:hAnsi="仿宋" w:eastAsia="仿宋_GB2312" w:cs="宋体"/>
          <w:b/>
          <w:bCs/>
          <w:kern w:val="0"/>
          <w:sz w:val="32"/>
          <w:szCs w:val="32"/>
        </w:rPr>
        <w:t>3. 确定委员候选人名单</w:t>
      </w:r>
      <w:r>
        <w:rPr>
          <w:rFonts w:hint="eastAsia" w:ascii="仿宋_GB2312" w:hAnsi="仿宋" w:eastAsia="仿宋_GB2312" w:cs="宋体"/>
          <w:b/>
          <w:bCs/>
          <w:kern w:val="0"/>
          <w:sz w:val="32"/>
          <w:szCs w:val="32"/>
          <w:lang w:eastAsia="zh-CN"/>
        </w:rPr>
        <w:t>（</w:t>
      </w:r>
      <w:r>
        <w:rPr>
          <w:rFonts w:hint="eastAsia" w:ascii="仿宋_GB2312" w:hAnsi="仿宋" w:eastAsia="仿宋_GB2312" w:cs="宋体"/>
          <w:b/>
          <w:bCs/>
          <w:kern w:val="0"/>
          <w:sz w:val="32"/>
          <w:szCs w:val="32"/>
          <w:lang w:val="en-US" w:eastAsia="zh-CN"/>
        </w:rPr>
        <w:t>2023年5月18日</w:t>
      </w:r>
      <w:r>
        <w:rPr>
          <w:rFonts w:hint="eastAsia" w:ascii="仿宋_GB2312" w:hAnsi="仿宋" w:eastAsia="仿宋_GB2312" w:cs="宋体"/>
          <w:b/>
          <w:bCs/>
          <w:kern w:val="0"/>
          <w:sz w:val="32"/>
          <w:szCs w:val="32"/>
          <w:lang w:eastAsia="zh-CN"/>
        </w:rPr>
        <w:t>）</w:t>
      </w:r>
    </w:p>
    <w:p>
      <w:pPr>
        <w:keepNext w:val="0"/>
        <w:keepLines w:val="0"/>
        <w:pageBreakBefore w:val="0"/>
        <w:widowControl/>
        <w:kinsoku/>
        <w:wordWrap/>
        <w:overflowPunct/>
        <w:topLinePunct w:val="0"/>
        <w:autoSpaceDE/>
        <w:autoSpaceDN/>
        <w:bidi w:val="0"/>
        <w:adjustRightInd/>
        <w:spacing w:line="560" w:lineRule="exact"/>
        <w:ind w:left="0" w:firstLine="560"/>
        <w:jc w:val="left"/>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经校团委审批通过后，</w:t>
      </w:r>
      <w:r>
        <w:rPr>
          <w:rFonts w:hint="eastAsia" w:ascii="仿宋_GB2312" w:hAnsi="仿宋" w:eastAsia="仿宋_GB2312" w:cs="宋体"/>
          <w:kern w:val="0"/>
          <w:sz w:val="32"/>
          <w:szCs w:val="32"/>
          <w:lang w:val="en-US" w:eastAsia="zh-CN"/>
        </w:rPr>
        <w:t>确定委员候选人预备人选建议名单，</w:t>
      </w:r>
      <w:r>
        <w:rPr>
          <w:rFonts w:hint="eastAsia" w:ascii="仿宋_GB2312" w:hAnsi="仿宋" w:eastAsia="仿宋_GB2312" w:cs="宋体"/>
          <w:kern w:val="0"/>
          <w:sz w:val="32"/>
          <w:szCs w:val="32"/>
          <w:lang w:eastAsia="zh-CN"/>
        </w:rPr>
        <w:t>学院</w:t>
      </w:r>
      <w:r>
        <w:rPr>
          <w:rFonts w:hint="eastAsia" w:ascii="仿宋_GB2312" w:hAnsi="仿宋" w:eastAsia="仿宋_GB2312" w:cs="宋体"/>
          <w:kern w:val="0"/>
          <w:sz w:val="32"/>
          <w:szCs w:val="32"/>
        </w:rPr>
        <w:t>团委将委员候选人</w:t>
      </w:r>
      <w:r>
        <w:rPr>
          <w:rFonts w:hint="eastAsia" w:ascii="仿宋_GB2312" w:hAnsi="仿宋" w:eastAsia="仿宋_GB2312" w:cs="宋体"/>
          <w:kern w:val="0"/>
          <w:sz w:val="32"/>
          <w:szCs w:val="32"/>
          <w:lang w:val="en-US" w:eastAsia="zh-CN"/>
        </w:rPr>
        <w:t>预备人选建议</w:t>
      </w:r>
      <w:r>
        <w:rPr>
          <w:rFonts w:hint="eastAsia" w:ascii="仿宋_GB2312" w:hAnsi="仿宋" w:eastAsia="仿宋_GB2312" w:cs="宋体"/>
          <w:kern w:val="0"/>
          <w:sz w:val="32"/>
          <w:szCs w:val="32"/>
        </w:rPr>
        <w:t>名单提交学院第十</w:t>
      </w:r>
      <w:r>
        <w:rPr>
          <w:rFonts w:hint="eastAsia" w:ascii="仿宋_GB2312" w:hAnsi="仿宋" w:eastAsia="仿宋_GB2312" w:cs="宋体"/>
          <w:kern w:val="0"/>
          <w:sz w:val="32"/>
          <w:szCs w:val="32"/>
          <w:lang w:eastAsia="zh-CN"/>
        </w:rPr>
        <w:t>七</w:t>
      </w:r>
      <w:r>
        <w:rPr>
          <w:rFonts w:hint="eastAsia" w:ascii="仿宋_GB2312" w:hAnsi="仿宋" w:eastAsia="仿宋_GB2312" w:cs="宋体"/>
          <w:kern w:val="0"/>
          <w:sz w:val="32"/>
          <w:szCs w:val="32"/>
        </w:rPr>
        <w:t>次学生代表大会主席团，学院第十</w:t>
      </w:r>
      <w:r>
        <w:rPr>
          <w:rFonts w:hint="eastAsia" w:ascii="仿宋_GB2312" w:hAnsi="仿宋" w:eastAsia="仿宋_GB2312" w:cs="宋体"/>
          <w:kern w:val="0"/>
          <w:sz w:val="32"/>
          <w:szCs w:val="32"/>
          <w:lang w:eastAsia="zh-CN"/>
        </w:rPr>
        <w:t>七</w:t>
      </w:r>
      <w:r>
        <w:rPr>
          <w:rFonts w:hint="eastAsia" w:ascii="仿宋_GB2312" w:hAnsi="仿宋" w:eastAsia="仿宋_GB2312" w:cs="宋体"/>
          <w:kern w:val="0"/>
          <w:sz w:val="32"/>
          <w:szCs w:val="32"/>
        </w:rPr>
        <w:t>次学生代表大会主席团根据酝酿讨论情况确定候选人名单，提交学院第十</w:t>
      </w:r>
      <w:r>
        <w:rPr>
          <w:rFonts w:hint="eastAsia" w:ascii="仿宋_GB2312" w:hAnsi="仿宋" w:eastAsia="仿宋_GB2312" w:cs="宋体"/>
          <w:kern w:val="0"/>
          <w:sz w:val="32"/>
          <w:szCs w:val="32"/>
          <w:lang w:eastAsia="zh-CN"/>
        </w:rPr>
        <w:t>七</w:t>
      </w:r>
      <w:r>
        <w:rPr>
          <w:rFonts w:hint="eastAsia" w:ascii="仿宋_GB2312" w:hAnsi="仿宋" w:eastAsia="仿宋_GB2312" w:cs="宋体"/>
          <w:kern w:val="0"/>
          <w:sz w:val="32"/>
          <w:szCs w:val="32"/>
        </w:rPr>
        <w:t>次学生代表大会进行选举。</w:t>
      </w:r>
    </w:p>
    <w:p>
      <w:pPr>
        <w:keepNext w:val="0"/>
        <w:keepLines w:val="0"/>
        <w:pageBreakBefore w:val="0"/>
        <w:widowControl/>
        <w:kinsoku/>
        <w:wordWrap/>
        <w:overflowPunct/>
        <w:topLinePunct w:val="0"/>
        <w:autoSpaceDE/>
        <w:autoSpaceDN/>
        <w:bidi w:val="0"/>
        <w:adjustRightInd/>
        <w:spacing w:line="560" w:lineRule="exact"/>
        <w:ind w:left="0" w:firstLine="560"/>
        <w:jc w:val="left"/>
        <w:textAlignment w:val="auto"/>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lang w:eastAsia="zh-CN"/>
        </w:rPr>
        <w:t>学院第十七届学生会委员会委员候选人为学院第十六届学生代表大会的当然代表，无需各班推荐。</w:t>
      </w:r>
    </w:p>
    <w:p>
      <w:pPr>
        <w:keepNext w:val="0"/>
        <w:keepLines w:val="0"/>
        <w:pageBreakBefore w:val="0"/>
        <w:widowControl/>
        <w:kinsoku/>
        <w:wordWrap/>
        <w:overflowPunct/>
        <w:topLinePunct w:val="0"/>
        <w:autoSpaceDE/>
        <w:autoSpaceDN/>
        <w:bidi w:val="0"/>
        <w:adjustRightInd/>
        <w:spacing w:line="560" w:lineRule="exact"/>
        <w:ind w:left="0" w:firstLine="560"/>
        <w:jc w:val="left"/>
        <w:textAlignment w:val="auto"/>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lang w:eastAsia="zh-CN"/>
        </w:rPr>
        <w:t>学院第十七届学生会主席团成员（</w:t>
      </w:r>
      <w:r>
        <w:rPr>
          <w:rFonts w:hint="eastAsia" w:ascii="仿宋_GB2312" w:hAnsi="仿宋" w:eastAsia="仿宋_GB2312" w:cs="宋体"/>
          <w:kern w:val="0"/>
          <w:sz w:val="32"/>
          <w:szCs w:val="32"/>
          <w:lang w:val="en-US" w:eastAsia="zh-CN"/>
        </w:rPr>
        <w:t>2人</w:t>
      </w:r>
      <w:r>
        <w:rPr>
          <w:rFonts w:hint="eastAsia" w:ascii="仿宋_GB2312" w:hAnsi="仿宋" w:eastAsia="仿宋_GB2312" w:cs="宋体"/>
          <w:kern w:val="0"/>
          <w:sz w:val="32"/>
          <w:szCs w:val="32"/>
          <w:lang w:eastAsia="zh-CN"/>
        </w:rPr>
        <w:t>）将由学院第十七次学生代表大会从学院第十七届学生会主席团成员候选人（3人）选举产生。</w:t>
      </w:r>
    </w:p>
    <w:p>
      <w:pPr>
        <w:widowControl/>
        <w:spacing w:line="360" w:lineRule="auto"/>
        <w:ind w:firstLine="560"/>
        <w:jc w:val="left"/>
        <w:rPr>
          <w:rFonts w:hint="eastAsia" w:ascii="仿宋_GB2312" w:hAnsi="仿宋" w:eastAsia="仿宋_GB2312" w:cs="宋体"/>
          <w:kern w:val="0"/>
          <w:sz w:val="32"/>
          <w:szCs w:val="32"/>
        </w:rPr>
      </w:pPr>
    </w:p>
    <w:p/>
    <w:p>
      <w:pPr>
        <w:ind w:firstLine="560" w:firstLineChars="200"/>
        <w:jc w:val="left"/>
        <w:rPr>
          <w:rFonts w:hint="default"/>
          <w:sz w:val="28"/>
          <w:szCs w:val="36"/>
          <w:lang w:val="en-US" w:eastAsia="zh-CN"/>
        </w:rPr>
      </w:pPr>
    </w:p>
    <w:p>
      <w:pPr>
        <w:jc w:val="center"/>
        <w:rPr>
          <w:rFonts w:hint="default"/>
          <w:sz w:val="22"/>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xYjc1NGFiZWIyMTIzNTQ1MzdhNjBiMjQ5M2Y4M2YifQ=="/>
  </w:docVars>
  <w:rsids>
    <w:rsidRoot w:val="003D3902"/>
    <w:rsid w:val="003D3902"/>
    <w:rsid w:val="0D1A2774"/>
    <w:rsid w:val="182C643A"/>
    <w:rsid w:val="1AE016FE"/>
    <w:rsid w:val="1E6F1C41"/>
    <w:rsid w:val="2300443E"/>
    <w:rsid w:val="270279A8"/>
    <w:rsid w:val="2EC67693"/>
    <w:rsid w:val="3B3A46E1"/>
    <w:rsid w:val="3EEB0A08"/>
    <w:rsid w:val="474C7BE3"/>
    <w:rsid w:val="50A62BD5"/>
    <w:rsid w:val="51CC4346"/>
    <w:rsid w:val="6CEA20A3"/>
    <w:rsid w:val="71C80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1424</Words>
  <Characters>1469</Characters>
  <Lines>0</Lines>
  <Paragraphs>0</Paragraphs>
  <TotalTime>64</TotalTime>
  <ScaleCrop>false</ScaleCrop>
  <LinksUpToDate>false</LinksUpToDate>
  <CharactersWithSpaces>1483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2021-08-15T09:06:00Z</dcterms:created>
  <dc:creator>骆</dc:creator>
  <cp:lastModifiedBy>骆</cp:lastModifiedBy>
  <dcterms:modified xsi:type="dcterms:W3CDTF">2023-05-16T14:18:19Z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024A686F583B4D75A6A5F159966CD83E_13</vt:lpwstr>
  </property>
</Properties>
</file>